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6F2F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250A422" wp14:editId="5AB58AC3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1E6F" w14:textId="77777777" w:rsidR="00EB21FE" w:rsidRPr="005552B8" w:rsidRDefault="00EB21FE" w:rsidP="00EB21FE">
      <w:pPr>
        <w:jc w:val="center"/>
        <w:rPr>
          <w:b/>
        </w:rPr>
      </w:pPr>
    </w:p>
    <w:p w14:paraId="754189A6" w14:textId="77777777"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14:paraId="6E4A92C6" w14:textId="77777777" w:rsidR="00EB21FE" w:rsidRDefault="00EB21FE" w:rsidP="00EB21FE">
      <w:pPr>
        <w:rPr>
          <w:sz w:val="22"/>
          <w:szCs w:val="22"/>
        </w:rPr>
      </w:pPr>
    </w:p>
    <w:p w14:paraId="3DED9E4E" w14:textId="77777777" w:rsidR="00EB21FE" w:rsidRPr="006C2300" w:rsidRDefault="00EB21FE" w:rsidP="00EB21FE">
      <w:pPr>
        <w:rPr>
          <w:sz w:val="22"/>
          <w:szCs w:val="22"/>
        </w:rPr>
      </w:pPr>
    </w:p>
    <w:p w14:paraId="5FDEF139" w14:textId="7100061D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F3445C">
        <w:rPr>
          <w:sz w:val="22"/>
          <w:szCs w:val="22"/>
        </w:rPr>
        <w:t xml:space="preserve"> Corn trial teaching tool and ag research at SMSU</w:t>
      </w:r>
    </w:p>
    <w:p w14:paraId="06D8FE36" w14:textId="754532CC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F3445C">
        <w:rPr>
          <w:sz w:val="22"/>
          <w:szCs w:val="22"/>
        </w:rPr>
        <w:t>October 2019</w:t>
      </w:r>
    </w:p>
    <w:p w14:paraId="4D9D23AD" w14:textId="0A9CAFB3"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F3445C">
        <w:rPr>
          <w:sz w:val="22"/>
          <w:szCs w:val="22"/>
        </w:rPr>
        <w:t>SMSU Students and Tim Moline</w:t>
      </w:r>
    </w:p>
    <w:p w14:paraId="206E7752" w14:textId="5BC4E2E4"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F3445C">
        <w:rPr>
          <w:sz w:val="22"/>
          <w:szCs w:val="22"/>
        </w:rPr>
        <w:t>Tim Moline</w:t>
      </w:r>
    </w:p>
    <w:p w14:paraId="48E4459A" w14:textId="44F45239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F3445C">
        <w:rPr>
          <w:sz w:val="22"/>
          <w:szCs w:val="22"/>
        </w:rPr>
        <w:t>507-829-7167</w:t>
      </w:r>
    </w:p>
    <w:p w14:paraId="784F035A" w14:textId="7A466E78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F3445C">
        <w:rPr>
          <w:sz w:val="22"/>
          <w:szCs w:val="22"/>
        </w:rPr>
        <w:t>timothy.moline@smsu.edu</w:t>
      </w:r>
    </w:p>
    <w:p w14:paraId="0A408ECE" w14:textId="77777777" w:rsidR="00EB21FE" w:rsidRDefault="00EB21FE" w:rsidP="00EB21FE">
      <w:pPr>
        <w:rPr>
          <w:sz w:val="22"/>
          <w:szCs w:val="22"/>
        </w:rPr>
      </w:pPr>
    </w:p>
    <w:p w14:paraId="69B33918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1.) </w:t>
      </w:r>
      <w:r w:rsidR="006D12D1">
        <w:rPr>
          <w:sz w:val="22"/>
          <w:szCs w:val="22"/>
        </w:rPr>
        <w:t>PROJECT ACTIVITIES COMPLETED DURING THE REPORTING PERIOD.</w:t>
      </w:r>
      <w:r w:rsidRPr="00E67F90">
        <w:rPr>
          <w:sz w:val="22"/>
          <w:szCs w:val="22"/>
        </w:rPr>
        <w:t xml:space="preserve"> (</w:t>
      </w:r>
      <w:r w:rsidR="008926A7">
        <w:rPr>
          <w:i/>
          <w:sz w:val="22"/>
          <w:szCs w:val="22"/>
        </w:rPr>
        <w:t>Describe project progress s</w:t>
      </w:r>
      <w:r w:rsidRPr="006C2300">
        <w:rPr>
          <w:i/>
          <w:sz w:val="22"/>
          <w:szCs w:val="22"/>
        </w:rPr>
        <w:t xml:space="preserve">pecific to </w:t>
      </w:r>
      <w:r w:rsidR="008926A7">
        <w:rPr>
          <w:i/>
          <w:sz w:val="22"/>
          <w:szCs w:val="22"/>
        </w:rPr>
        <w:t xml:space="preserve">goals, objectives, and deliverables identified in </w:t>
      </w:r>
      <w:r w:rsidR="00876B28">
        <w:rPr>
          <w:i/>
          <w:sz w:val="22"/>
          <w:szCs w:val="22"/>
        </w:rPr>
        <w:t>your</w:t>
      </w:r>
      <w:r w:rsidR="00EB16B7">
        <w:rPr>
          <w:i/>
          <w:sz w:val="22"/>
          <w:szCs w:val="22"/>
        </w:rPr>
        <w:t xml:space="preserve"> project </w:t>
      </w:r>
      <w:r w:rsidR="00876B28">
        <w:rPr>
          <w:i/>
          <w:sz w:val="22"/>
          <w:szCs w:val="22"/>
        </w:rPr>
        <w:t>proposal</w:t>
      </w:r>
      <w:r w:rsidR="008926A7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1BA239C5" w14:textId="61BF33A5" w:rsidR="00EB21FE" w:rsidRDefault="00F3445C" w:rsidP="00EB21FE">
      <w:pPr>
        <w:rPr>
          <w:sz w:val="22"/>
          <w:szCs w:val="22"/>
        </w:rPr>
      </w:pPr>
      <w:r>
        <w:rPr>
          <w:sz w:val="22"/>
          <w:szCs w:val="22"/>
        </w:rPr>
        <w:t>We planted a multi hybrid/company trial that represented the traits of Smart Stax, Double Pro, and Conventional hybrids on June 6</w:t>
      </w:r>
      <w:r w:rsidRPr="00F3445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2019.  </w:t>
      </w:r>
    </w:p>
    <w:p w14:paraId="398EEB32" w14:textId="77777777" w:rsidR="008926A7" w:rsidRDefault="008926A7" w:rsidP="00EB21FE">
      <w:pPr>
        <w:rPr>
          <w:sz w:val="22"/>
          <w:szCs w:val="22"/>
        </w:rPr>
      </w:pPr>
    </w:p>
    <w:p w14:paraId="3AE1B295" w14:textId="77777777" w:rsidR="008926A7" w:rsidRDefault="008926A7" w:rsidP="00EB21FE">
      <w:pPr>
        <w:rPr>
          <w:sz w:val="22"/>
          <w:szCs w:val="22"/>
        </w:rPr>
      </w:pPr>
    </w:p>
    <w:p w14:paraId="7F8CDAA9" w14:textId="77777777" w:rsidR="00EB21FE" w:rsidRPr="00876B28" w:rsidRDefault="00EB21FE" w:rsidP="00EB21FE">
      <w:pPr>
        <w:rPr>
          <w:i/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  <w:r w:rsidR="00876B28">
        <w:rPr>
          <w:sz w:val="22"/>
          <w:szCs w:val="22"/>
        </w:rPr>
        <w:t>(</w:t>
      </w:r>
      <w:r w:rsidR="00876B28">
        <w:rPr>
          <w:i/>
          <w:sz w:val="22"/>
          <w:szCs w:val="22"/>
        </w:rPr>
        <w:t>There may be none to report at some stages of the project)</w:t>
      </w:r>
    </w:p>
    <w:p w14:paraId="59AD921C" w14:textId="74B2CE31" w:rsidR="00EB21FE" w:rsidRDefault="00F3445C" w:rsidP="00EB21FE">
      <w:pPr>
        <w:rPr>
          <w:sz w:val="22"/>
          <w:szCs w:val="22"/>
        </w:rPr>
      </w:pPr>
      <w:r>
        <w:rPr>
          <w:sz w:val="22"/>
          <w:szCs w:val="22"/>
        </w:rPr>
        <w:t>As of October 2019 we have not harvested the plot as of yet.  Some of the hybrids did not make black layer due to a frost and late planting date.  We plan to harvest the plots in late October or Early November and report back.</w:t>
      </w:r>
    </w:p>
    <w:p w14:paraId="72CB1ACE" w14:textId="77777777" w:rsidR="008926A7" w:rsidRDefault="008926A7" w:rsidP="00EB21FE">
      <w:pPr>
        <w:rPr>
          <w:sz w:val="22"/>
          <w:szCs w:val="22"/>
        </w:rPr>
      </w:pPr>
    </w:p>
    <w:p w14:paraId="74D03A7B" w14:textId="77777777" w:rsidR="008926A7" w:rsidRPr="00E67F90" w:rsidRDefault="008926A7" w:rsidP="00EB21FE">
      <w:pPr>
        <w:rPr>
          <w:sz w:val="22"/>
          <w:szCs w:val="22"/>
        </w:rPr>
      </w:pPr>
    </w:p>
    <w:p w14:paraId="73608561" w14:textId="77777777"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>
        <w:rPr>
          <w:i/>
          <w:sz w:val="22"/>
          <w:szCs w:val="22"/>
        </w:rPr>
        <w:t>proposal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14:paraId="58E9CE73" w14:textId="74300943" w:rsidR="00EB21FE" w:rsidRPr="00E67F90" w:rsidRDefault="00F3445C" w:rsidP="00EB21FE">
      <w:pPr>
        <w:rPr>
          <w:sz w:val="22"/>
          <w:szCs w:val="22"/>
        </w:rPr>
      </w:pPr>
      <w:r>
        <w:rPr>
          <w:sz w:val="22"/>
          <w:szCs w:val="22"/>
        </w:rPr>
        <w:t>Late planting date due to saturated field conditions and rain.  Compaction in some trial areas.  Also had an error in spraying herbicides, which destroyed the conventional hybrids.</w:t>
      </w:r>
    </w:p>
    <w:p w14:paraId="1CA2077E" w14:textId="77777777" w:rsidR="00EB21FE" w:rsidRDefault="00EB21FE" w:rsidP="00EB21FE">
      <w:pPr>
        <w:rPr>
          <w:sz w:val="22"/>
          <w:szCs w:val="22"/>
        </w:rPr>
      </w:pPr>
    </w:p>
    <w:p w14:paraId="0F062DF7" w14:textId="77777777" w:rsidR="00EB21FE" w:rsidRPr="00E67F90" w:rsidRDefault="00EB21FE" w:rsidP="00EB21FE">
      <w:pPr>
        <w:rPr>
          <w:sz w:val="22"/>
          <w:szCs w:val="22"/>
        </w:rPr>
      </w:pPr>
    </w:p>
    <w:p w14:paraId="7B1E1140" w14:textId="4547E3BF" w:rsidR="00F16F24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4.) </w:t>
      </w:r>
      <w:r w:rsidR="00F16F24">
        <w:rPr>
          <w:sz w:val="22"/>
          <w:szCs w:val="22"/>
        </w:rPr>
        <w:t xml:space="preserve">EDUCATION AND OUTREACH ACTIVITES. </w:t>
      </w:r>
      <w:r w:rsidR="00F16F24">
        <w:rPr>
          <w:i/>
          <w:sz w:val="22"/>
          <w:szCs w:val="22"/>
        </w:rPr>
        <w:t xml:space="preserve">(Describe any </w:t>
      </w:r>
      <w:r w:rsidR="00876B28">
        <w:rPr>
          <w:i/>
          <w:sz w:val="22"/>
          <w:szCs w:val="22"/>
        </w:rPr>
        <w:t>opportunities to engage with farmers, influencers or the media about your project</w:t>
      </w:r>
      <w:r w:rsidR="00F16F24">
        <w:rPr>
          <w:i/>
          <w:sz w:val="22"/>
          <w:szCs w:val="22"/>
        </w:rPr>
        <w:t>.)</w:t>
      </w:r>
      <w:r w:rsidR="00F3445C">
        <w:rPr>
          <w:i/>
          <w:sz w:val="22"/>
          <w:szCs w:val="22"/>
        </w:rPr>
        <w:t xml:space="preserve"> Students have learned about research techniques and implementation in the field.  As well as, importance of knowing what’s in the spray tank!  We held a field day on July 18 2019 and showcased the plots to local supporters and farmers.</w:t>
      </w:r>
    </w:p>
    <w:p w14:paraId="4B88D11D" w14:textId="77777777" w:rsidR="00876B28" w:rsidRDefault="00876B28" w:rsidP="00EB21FE">
      <w:pPr>
        <w:rPr>
          <w:sz w:val="22"/>
          <w:szCs w:val="22"/>
        </w:rPr>
      </w:pPr>
    </w:p>
    <w:p w14:paraId="5ACB31F5" w14:textId="77777777" w:rsidR="00876B28" w:rsidRDefault="00876B28" w:rsidP="00EB21FE">
      <w:pPr>
        <w:rPr>
          <w:sz w:val="22"/>
          <w:szCs w:val="22"/>
        </w:rPr>
      </w:pPr>
    </w:p>
    <w:p w14:paraId="40485779" w14:textId="69BA6F46" w:rsidR="00876B28" w:rsidRPr="00876B28" w:rsidRDefault="00876B28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HOW CAN WE HELP? </w:t>
      </w:r>
      <w:r>
        <w:rPr>
          <w:i/>
          <w:sz w:val="22"/>
          <w:szCs w:val="22"/>
        </w:rPr>
        <w:t xml:space="preserve">(Please let us know how we can improve the experience or assist </w:t>
      </w:r>
      <w:r w:rsidR="00196664">
        <w:rPr>
          <w:i/>
          <w:sz w:val="22"/>
          <w:szCs w:val="22"/>
        </w:rPr>
        <w:t xml:space="preserve">in your project </w:t>
      </w:r>
      <w:r>
        <w:rPr>
          <w:i/>
          <w:sz w:val="22"/>
          <w:szCs w:val="22"/>
        </w:rPr>
        <w:t>if possible.)</w:t>
      </w:r>
      <w:r w:rsidR="00F3445C">
        <w:rPr>
          <w:i/>
          <w:sz w:val="22"/>
          <w:szCs w:val="22"/>
        </w:rPr>
        <w:t xml:space="preserve"> Since the season was not ideal, would like the board to consider funding this trial again for 2020, so we can get corn to maturity and have proper findings.</w:t>
      </w:r>
    </w:p>
    <w:sectPr w:rsidR="00876B28" w:rsidRPr="00876B28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7084" w14:textId="77777777" w:rsidR="006C1DF7" w:rsidRDefault="006C1DF7" w:rsidP="00EB21FE">
      <w:r>
        <w:separator/>
      </w:r>
    </w:p>
  </w:endnote>
  <w:endnote w:type="continuationSeparator" w:id="0">
    <w:p w14:paraId="408E3D72" w14:textId="77777777" w:rsidR="006C1DF7" w:rsidRDefault="006C1DF7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2409" w14:textId="77777777" w:rsidR="006C1DF7" w:rsidRDefault="006C1DF7" w:rsidP="00EB21FE">
      <w:r>
        <w:separator/>
      </w:r>
    </w:p>
  </w:footnote>
  <w:footnote w:type="continuationSeparator" w:id="0">
    <w:p w14:paraId="47AFAC97" w14:textId="77777777" w:rsidR="006C1DF7" w:rsidRDefault="006C1DF7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004795"/>
    <w:rsid w:val="00196664"/>
    <w:rsid w:val="003116E9"/>
    <w:rsid w:val="00383FF5"/>
    <w:rsid w:val="00531991"/>
    <w:rsid w:val="006C1DF7"/>
    <w:rsid w:val="006D12D1"/>
    <w:rsid w:val="007D39D2"/>
    <w:rsid w:val="00876B28"/>
    <w:rsid w:val="008926A7"/>
    <w:rsid w:val="00A80986"/>
    <w:rsid w:val="00AF2A00"/>
    <w:rsid w:val="00EB16B7"/>
    <w:rsid w:val="00EB21FE"/>
    <w:rsid w:val="00EE654A"/>
    <w:rsid w:val="00EE6F61"/>
    <w:rsid w:val="00F03CCF"/>
    <w:rsid w:val="00F16F24"/>
    <w:rsid w:val="00F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51EF2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2019-10-25T14:36:00Z</cp:lastPrinted>
  <dcterms:created xsi:type="dcterms:W3CDTF">2019-10-25T14:38:00Z</dcterms:created>
  <dcterms:modified xsi:type="dcterms:W3CDTF">2019-10-25T14:38:00Z</dcterms:modified>
</cp:coreProperties>
</file>